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5B33" w14:textId="3901C506" w:rsidR="00B249BB" w:rsidRDefault="00444B5A">
      <w:pPr>
        <w:spacing w:after="387"/>
        <w:ind w:left="2221"/>
      </w:pPr>
      <w:r>
        <w:rPr>
          <w:rFonts w:ascii="Times New Roman" w:eastAsia="Times New Roman" w:hAnsi="Times New Roman" w:cs="Times New Roman"/>
          <w:b/>
          <w:sz w:val="32"/>
        </w:rPr>
        <w:t>TACT</w:t>
      </w:r>
      <w:r w:rsidR="00101B4D">
        <w:rPr>
          <w:rFonts w:asciiTheme="minorEastAsia" w:eastAsiaTheme="minorEastAsia" w:hAnsiTheme="minorEastAsia" w:cs="Times New Roman" w:hint="eastAsia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20</w:t>
      </w:r>
      <w:r w:rsidR="006A5D1A">
        <w:rPr>
          <w:rFonts w:ascii="Times New Roman" w:eastAsia="Times New Roman" w:hAnsi="Times New Roman" w:cs="Times New Roman"/>
          <w:b/>
          <w:sz w:val="32"/>
        </w:rPr>
        <w:t>2</w:t>
      </w:r>
      <w:r w:rsidR="00101B4D" w:rsidRPr="00101B4D">
        <w:rPr>
          <w:rFonts w:ascii="Times New Roman" w:eastAsiaTheme="minorEastAsia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International Thin Films Conference </w:t>
      </w:r>
    </w:p>
    <w:p w14:paraId="77207323" w14:textId="77777777" w:rsidR="00B249BB" w:rsidRDefault="00444B5A">
      <w:pPr>
        <w:spacing w:after="107"/>
        <w:ind w:left="24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Commercial sponsorship regulation </w:t>
      </w:r>
    </w:p>
    <w:p w14:paraId="32EE0E16" w14:textId="392EBF02" w:rsidR="00B249BB" w:rsidRDefault="00444B5A">
      <w:pPr>
        <w:spacing w:after="159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101B4D">
        <w:rPr>
          <w:rFonts w:ascii="Times New Roman" w:eastAsiaTheme="minorEastAsia" w:hAnsi="Times New Roman" w:cs="Times New Roman" w:hint="cs"/>
          <w:sz w:val="24"/>
        </w:rPr>
        <w:t>O</w:t>
      </w:r>
      <w:r w:rsidR="00101B4D">
        <w:rPr>
          <w:rFonts w:ascii="Times New Roman" w:eastAsiaTheme="minorEastAsia" w:hAnsi="Times New Roman" w:cs="Times New Roman"/>
          <w:sz w:val="24"/>
        </w:rPr>
        <w:t>ct</w:t>
      </w:r>
      <w:r w:rsidR="003D22B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01B4D">
        <w:rPr>
          <w:rFonts w:ascii="Times New Roman" w:eastAsia="Times New Roman" w:hAnsi="Times New Roman" w:cs="Times New Roman"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>-</w:t>
      </w:r>
      <w:r w:rsidR="00101B4D"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>, 20</w:t>
      </w:r>
      <w:r w:rsidR="004E13D3">
        <w:rPr>
          <w:rFonts w:ascii="Times New Roman" w:eastAsiaTheme="minorEastAsia" w:hAnsi="Times New Roman" w:cs="Times New Roman" w:hint="eastAsia"/>
          <w:sz w:val="24"/>
        </w:rPr>
        <w:t>2</w:t>
      </w:r>
      <w:r w:rsidR="00101B4D">
        <w:rPr>
          <w:rFonts w:ascii="Times New Roman" w:eastAsiaTheme="minorEastAsia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19F2BF2" w14:textId="77777777" w:rsidR="00B249BB" w:rsidRDefault="00444B5A">
      <w:pPr>
        <w:spacing w:after="165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Venue</w:t>
      </w:r>
      <w:r>
        <w:rPr>
          <w:rFonts w:ascii="Times New Roman" w:eastAsia="Times New Roman" w:hAnsi="Times New Roman" w:cs="Times New Roman"/>
          <w:sz w:val="24"/>
        </w:rPr>
        <w:t xml:space="preserve">: National </w:t>
      </w:r>
      <w:r w:rsidR="003D22B9">
        <w:rPr>
          <w:rFonts w:ascii="Times New Roman" w:eastAsia="Times New Roman" w:hAnsi="Times New Roman" w:cs="Times New Roman"/>
          <w:sz w:val="24"/>
        </w:rPr>
        <w:t>Taipei University of Technology, GIS Taipei Tech Convention Center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5C779" w14:textId="77777777" w:rsidR="00B249BB" w:rsidRDefault="00444B5A">
      <w:pPr>
        <w:spacing w:after="113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Expected number of participants</w:t>
      </w:r>
      <w:r>
        <w:rPr>
          <w:rFonts w:ascii="Times New Roman" w:eastAsia="Times New Roman" w:hAnsi="Times New Roman" w:cs="Times New Roman"/>
          <w:sz w:val="24"/>
        </w:rPr>
        <w:t xml:space="preserve">: About 750 people (including 250-300 abroad). </w:t>
      </w:r>
    </w:p>
    <w:p w14:paraId="15A21772" w14:textId="0D2B19AE" w:rsidR="00B249BB" w:rsidRDefault="00444B5A">
      <w:pPr>
        <w:spacing w:after="0" w:line="400" w:lineRule="auto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Two-way vendor participation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DD610F" w:rsidRPr="00DD610F">
        <w:rPr>
          <w:rFonts w:ascii="Times New Roman" w:eastAsiaTheme="minorEastAsia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xhibition on site and advertisement. Both will be highlighted in the program book and sorted in vendor classification index.  </w:t>
      </w:r>
    </w:p>
    <w:p w14:paraId="066A2385" w14:textId="77777777" w:rsidR="00B249BB" w:rsidRDefault="00444B5A">
      <w:pPr>
        <w:spacing w:after="165"/>
        <w:ind w:left="28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E16B27" w14:textId="77777777" w:rsidR="00B249BB" w:rsidRDefault="00444B5A">
      <w:pPr>
        <w:spacing w:after="108"/>
        <w:ind w:left="284" w:hanging="10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Company exhibition on site </w:t>
      </w:r>
    </w:p>
    <w:p w14:paraId="52D875BB" w14:textId="77777777" w:rsidR="00B249BB" w:rsidRDefault="00444B5A">
      <w:pPr>
        <w:numPr>
          <w:ilvl w:val="0"/>
          <w:numId w:val="1"/>
        </w:numPr>
        <w:spacing w:after="0" w:line="400" w:lineRule="auto"/>
        <w:ind w:left="586" w:hanging="312"/>
      </w:pPr>
      <w:r>
        <w:rPr>
          <w:rFonts w:ascii="Times New Roman" w:eastAsia="Times New Roman" w:hAnsi="Times New Roman" w:cs="Times New Roman"/>
          <w:sz w:val="24"/>
        </w:rPr>
        <w:t xml:space="preserve">Organizers will offer exhibition booths, electrical power, tables, chairs, and poster holders. Expected exhibition space size: 2 m * 3 m, depending on the venue. </w:t>
      </w:r>
    </w:p>
    <w:p w14:paraId="55297A79" w14:textId="77777777" w:rsidR="00B249BB" w:rsidRDefault="00444B5A">
      <w:pPr>
        <w:numPr>
          <w:ilvl w:val="0"/>
          <w:numId w:val="1"/>
        </w:numPr>
        <w:spacing w:after="0" w:line="397" w:lineRule="auto"/>
        <w:ind w:left="586" w:hanging="312"/>
      </w:pPr>
      <w:r>
        <w:rPr>
          <w:rFonts w:ascii="Times New Roman" w:eastAsia="Times New Roman" w:hAnsi="Times New Roman" w:cs="Times New Roman"/>
          <w:sz w:val="24"/>
        </w:rPr>
        <w:t xml:space="preserve">Companies set up their own display. It may include company profile, recruiting information, and product display. </w:t>
      </w:r>
    </w:p>
    <w:p w14:paraId="334C513E" w14:textId="77777777" w:rsidR="00B249BB" w:rsidRDefault="00444B5A">
      <w:pPr>
        <w:spacing w:after="170"/>
        <w:ind w:left="2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D596D6" w14:textId="77777777" w:rsidR="00B249BB" w:rsidRDefault="00444B5A">
      <w:pPr>
        <w:numPr>
          <w:ilvl w:val="0"/>
          <w:numId w:val="2"/>
        </w:numPr>
        <w:spacing w:after="0"/>
        <w:ind w:left="785" w:hanging="352"/>
      </w:pPr>
      <w:r>
        <w:rPr>
          <w:rFonts w:ascii="Times New Roman" w:eastAsia="Times New Roman" w:hAnsi="Times New Roman" w:cs="Times New Roman"/>
          <w:b/>
          <w:sz w:val="24"/>
        </w:rPr>
        <w:t>Company advertisement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in program book </w:t>
      </w:r>
    </w:p>
    <w:tbl>
      <w:tblPr>
        <w:tblStyle w:val="TableGrid"/>
        <w:tblW w:w="10263" w:type="dxa"/>
        <w:tblInd w:w="401" w:type="dxa"/>
        <w:tblCellMar>
          <w:top w:w="10" w:type="dxa"/>
          <w:right w:w="13" w:type="dxa"/>
        </w:tblCellMar>
        <w:tblLook w:val="04A0" w:firstRow="1" w:lastRow="0" w:firstColumn="1" w:lastColumn="0" w:noHBand="0" w:noVBand="1"/>
      </w:tblPr>
      <w:tblGrid>
        <w:gridCol w:w="5309"/>
        <w:gridCol w:w="2345"/>
        <w:gridCol w:w="2609"/>
      </w:tblGrid>
      <w:tr w:rsidR="00B249BB" w14:paraId="2A05959B" w14:textId="77777777">
        <w:trPr>
          <w:trHeight w:val="840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84504" w14:textId="77777777" w:rsidR="00B249BB" w:rsidRDefault="00444B5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Item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C89EA" w14:textId="7A51218E" w:rsidR="00B249BB" w:rsidRDefault="00444B5A">
            <w:pPr>
              <w:spacing w:after="112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Before 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7</w:t>
            </w:r>
            <w:r w:rsidRPr="0081760E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(20% off) </w:t>
            </w:r>
          </w:p>
          <w:p w14:paraId="25539938" w14:textId="77777777" w:rsidR="00B249BB" w:rsidRDefault="00444B5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(USD) 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9D090" w14:textId="1EB19255" w:rsidR="00B249BB" w:rsidRDefault="00444B5A">
            <w:pPr>
              <w:spacing w:after="112"/>
              <w:ind w:left="8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After 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7</w:t>
            </w:r>
            <w:r w:rsidR="0081760E" w:rsidRPr="0081760E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(no discount) </w:t>
            </w:r>
          </w:p>
          <w:p w14:paraId="4632E846" w14:textId="77777777" w:rsidR="00B249BB" w:rsidRDefault="00444B5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(USD) </w:t>
            </w:r>
          </w:p>
        </w:tc>
      </w:tr>
      <w:tr w:rsidR="00B249BB" w14:paraId="5E13926E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91C6C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Exhibition booth*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42F28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1,360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1D5CA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1,700</w:t>
            </w:r>
          </w:p>
        </w:tc>
      </w:tr>
      <w:tr w:rsidR="00B249BB" w14:paraId="0D235AE7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55CF4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back cover/Colored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BD210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1,760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665FC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2,200</w:t>
            </w:r>
          </w:p>
        </w:tc>
      </w:tr>
      <w:tr w:rsidR="00B249BB" w14:paraId="277DA125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3080B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first two pages/Colored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84359" w14:textId="77777777" w:rsidR="00B249BB" w:rsidRDefault="00444B5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1,600/each page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C6D66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2000/each page</w:t>
            </w:r>
          </w:p>
        </w:tc>
      </w:tr>
      <w:tr w:rsidR="00B249BB" w14:paraId="1D6780ED" w14:textId="77777777">
        <w:trPr>
          <w:trHeight w:val="425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BE009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last two pages/Colored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E79B6" w14:textId="77777777" w:rsidR="00B249BB" w:rsidRDefault="00444B5A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1,440/each page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FF6AF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1800/each page</w:t>
            </w:r>
          </w:p>
        </w:tc>
      </w:tr>
      <w:tr w:rsidR="00B249BB" w14:paraId="6EB7B19E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9C669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(full page)/Colored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D7A78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01CA4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1200</w:t>
            </w:r>
          </w:p>
        </w:tc>
      </w:tr>
      <w:tr w:rsidR="00B249BB" w14:paraId="1908C222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5E5C6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(half page)/Colored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C9BA6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560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BE40F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700</w:t>
            </w:r>
          </w:p>
        </w:tc>
      </w:tr>
      <w:tr w:rsidR="00B249BB" w14:paraId="36B45E5F" w14:textId="77777777">
        <w:trPr>
          <w:trHeight w:val="424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C578D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(full page)/Black&amp;white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77919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720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DB779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900</w:t>
            </w:r>
          </w:p>
        </w:tc>
      </w:tr>
      <w:tr w:rsidR="00B249BB" w14:paraId="54231CF4" w14:textId="77777777">
        <w:trPr>
          <w:trHeight w:val="420"/>
        </w:trPr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52BF1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(half page)/Black&amp;white 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396B1" w14:textId="77777777" w:rsidR="00B249BB" w:rsidRDefault="00444B5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8CB7C" w14:textId="77777777" w:rsidR="00B249BB" w:rsidRDefault="00444B5A">
            <w:pPr>
              <w:tabs>
                <w:tab w:val="right" w:pos="2596"/>
              </w:tabs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500</w:t>
            </w:r>
          </w:p>
        </w:tc>
      </w:tr>
    </w:tbl>
    <w:p w14:paraId="621A8C5D" w14:textId="77777777" w:rsidR="00B249BB" w:rsidRDefault="00444B5A">
      <w:pPr>
        <w:spacing w:after="222"/>
        <w:ind w:right="293"/>
        <w:jc w:val="right"/>
      </w:pPr>
      <w:r>
        <w:rPr>
          <w:rFonts w:ascii="Times New Roman" w:eastAsia="Times New Roman" w:hAnsi="Times New Roman" w:cs="Times New Roman"/>
        </w:rPr>
        <w:t xml:space="preserve">* Free advertisement in the program book (half page, colored) will be provided for exhibition-on-site companies.  </w:t>
      </w:r>
    </w:p>
    <w:p w14:paraId="2F87AFD1" w14:textId="71610C58" w:rsidR="00B249BB" w:rsidRDefault="00444B5A">
      <w:pPr>
        <w:spacing w:after="0" w:line="332" w:lineRule="auto"/>
        <w:ind w:left="583" w:right="97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Times New Roman" w:eastAsia="Times New Roman" w:hAnsi="Times New Roman" w:cs="Times New Roman"/>
        </w:rPr>
        <w:t xml:space="preserve"> Please note the deadline for each item is September </w:t>
      </w:r>
      <w:r w:rsidR="00101B4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20</w:t>
      </w:r>
      <w:r w:rsidR="006A5D1A">
        <w:rPr>
          <w:rFonts w:ascii="Times New Roman" w:eastAsia="Times New Roman" w:hAnsi="Times New Roman" w:cs="Times New Roman"/>
        </w:rPr>
        <w:t>2</w:t>
      </w:r>
      <w:r w:rsidR="00101B4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All the advertising information also needs to be sent to Conference Secretariat by the deadline. </w:t>
      </w:r>
    </w:p>
    <w:p w14:paraId="0370AB36" w14:textId="77777777" w:rsidR="00B249BB" w:rsidRDefault="00444B5A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00A3134E" w14:textId="7344427E" w:rsidR="00B249BB" w:rsidRDefault="00444B5A" w:rsidP="00192239">
      <w:pPr>
        <w:numPr>
          <w:ilvl w:val="0"/>
          <w:numId w:val="2"/>
        </w:numPr>
        <w:spacing w:after="26"/>
        <w:ind w:left="785" w:hanging="352"/>
      </w:pPr>
      <w:r w:rsidRPr="00DD610F">
        <w:rPr>
          <w:rFonts w:ascii="Times New Roman" w:eastAsia="Times New Roman" w:hAnsi="Times New Roman" w:cs="Times New Roman"/>
          <w:sz w:val="24"/>
          <w:szCs w:val="20"/>
        </w:rPr>
        <w:t>All the sponsored company logos will</w:t>
      </w:r>
      <w:r w:rsidR="003D22B9" w:rsidRPr="00DD610F">
        <w:rPr>
          <w:rFonts w:ascii="Times New Roman" w:eastAsia="Times New Roman" w:hAnsi="Times New Roman" w:cs="Times New Roman"/>
          <w:sz w:val="24"/>
          <w:szCs w:val="20"/>
        </w:rPr>
        <w:t xml:space="preserve"> be highlighted on the TACT 20</w:t>
      </w:r>
      <w:r w:rsidR="006A5D1A" w:rsidRPr="00DD610F">
        <w:rPr>
          <w:rFonts w:ascii="Times New Roman" w:eastAsia="Times New Roman" w:hAnsi="Times New Roman" w:cs="Times New Roman"/>
          <w:sz w:val="24"/>
          <w:szCs w:val="20"/>
        </w:rPr>
        <w:t>2</w:t>
      </w:r>
      <w:r w:rsidR="00101B4D">
        <w:rPr>
          <w:rFonts w:ascii="Times New Roman" w:eastAsia="Times New Roman" w:hAnsi="Times New Roman" w:cs="Times New Roman"/>
          <w:sz w:val="24"/>
          <w:szCs w:val="20"/>
        </w:rPr>
        <w:t>5</w:t>
      </w:r>
      <w:r w:rsidR="00192239" w:rsidRPr="00DD610F">
        <w:rPr>
          <w:rFonts w:eastAsiaTheme="minorEastAsia" w:hint="eastAsia"/>
          <w:sz w:val="20"/>
          <w:szCs w:val="20"/>
        </w:rPr>
        <w:t xml:space="preserve"> </w:t>
      </w:r>
      <w:r w:rsidRPr="00DD610F">
        <w:rPr>
          <w:rFonts w:ascii="Times New Roman" w:eastAsia="Times New Roman" w:hAnsi="Times New Roman" w:cs="Times New Roman"/>
          <w:sz w:val="24"/>
          <w:szCs w:val="20"/>
        </w:rPr>
        <w:t xml:space="preserve">website and in the program book. </w:t>
      </w:r>
      <w:r w:rsidRPr="00192239">
        <w:rPr>
          <w:rFonts w:ascii="Times New Roman" w:eastAsia="Times New Roman" w:hAnsi="Times New Roman" w:cs="Times New Roman"/>
          <w:sz w:val="26"/>
        </w:rPr>
        <w:t xml:space="preserve"> </w:t>
      </w:r>
    </w:p>
    <w:p w14:paraId="7F74D098" w14:textId="77777777" w:rsidR="003A387D" w:rsidRDefault="00444B5A">
      <w:pPr>
        <w:spacing w:after="0"/>
        <w:ind w:left="-19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BBF6CD0" w14:textId="6BD6ABE4" w:rsidR="003A387D" w:rsidRDefault="003A387D">
      <w:pPr>
        <w:spacing w:after="0"/>
        <w:ind w:left="-192"/>
        <w:rPr>
          <w:rFonts w:ascii="Times New Roman" w:eastAsiaTheme="minorEastAsia" w:hAnsi="Times New Roman" w:cs="Times New Roman"/>
          <w:sz w:val="28"/>
        </w:rPr>
      </w:pPr>
    </w:p>
    <w:p w14:paraId="6FCBD373" w14:textId="1EDB87BC" w:rsidR="00DD610F" w:rsidRDefault="00DD610F">
      <w:pPr>
        <w:spacing w:after="0"/>
        <w:ind w:left="-192"/>
        <w:rPr>
          <w:rFonts w:ascii="Times New Roman" w:eastAsiaTheme="minorEastAsia" w:hAnsi="Times New Roman" w:cs="Times New Roman"/>
          <w:sz w:val="28"/>
        </w:rPr>
      </w:pPr>
    </w:p>
    <w:p w14:paraId="66F2E899" w14:textId="77777777" w:rsidR="00DD610F" w:rsidRPr="004E13D3" w:rsidRDefault="00DD610F">
      <w:pPr>
        <w:spacing w:after="0"/>
        <w:ind w:left="-192"/>
        <w:rPr>
          <w:rFonts w:ascii="Times New Roman" w:eastAsiaTheme="minorEastAsia" w:hAnsi="Times New Roman" w:cs="Times New Roman"/>
          <w:sz w:val="28"/>
        </w:rPr>
      </w:pPr>
    </w:p>
    <w:p w14:paraId="0B285083" w14:textId="3F735254" w:rsidR="00B249BB" w:rsidRDefault="00444B5A" w:rsidP="003A387D">
      <w:pPr>
        <w:spacing w:after="0"/>
        <w:ind w:left="-192" w:firstLineChars="100" w:firstLine="24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Reply letter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75" w:type="dxa"/>
        <w:tblInd w:w="10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697"/>
        <w:gridCol w:w="2988"/>
        <w:gridCol w:w="1693"/>
        <w:gridCol w:w="2649"/>
        <w:gridCol w:w="2648"/>
      </w:tblGrid>
      <w:tr w:rsidR="00B249BB" w14:paraId="32F37D78" w14:textId="77777777">
        <w:trPr>
          <w:trHeight w:val="728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55569" w14:textId="77777777" w:rsidR="00B249BB" w:rsidRDefault="00444B5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Please check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A5560" w14:textId="77777777" w:rsidR="00B249BB" w:rsidRDefault="00444B5A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E3A3D38" w14:textId="77777777" w:rsidR="00B249BB" w:rsidRDefault="00444B5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Item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B80CF" w14:textId="303EC45B" w:rsidR="00B249BB" w:rsidRDefault="00444B5A">
            <w:pPr>
              <w:spacing w:after="6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Before 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7</w:t>
            </w:r>
            <w:r w:rsidR="0081760E" w:rsidRPr="0081760E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(20% off) </w:t>
            </w:r>
          </w:p>
          <w:p w14:paraId="2A995B98" w14:textId="77777777" w:rsidR="00B249BB" w:rsidRDefault="00444B5A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(USD)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B9A41" w14:textId="540046B1" w:rsidR="00B249BB" w:rsidRDefault="00444B5A">
            <w:pPr>
              <w:spacing w:after="6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After 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7</w:t>
            </w:r>
            <w:r w:rsidR="0081760E" w:rsidRPr="0081760E">
              <w:rPr>
                <w:rFonts w:ascii="Times New Roman" w:eastAsia="Times New Roman" w:hAnsi="Times New Roman" w:cs="Times New Roman"/>
                <w:b/>
                <w:sz w:val="24"/>
              </w:rPr>
              <w:t>/3</w:t>
            </w:r>
            <w:r w:rsidR="0081760E" w:rsidRPr="0081760E">
              <w:rPr>
                <w:rFonts w:ascii="Times New Roman" w:eastAsiaTheme="minorEastAsia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(no discount) </w:t>
            </w:r>
          </w:p>
          <w:p w14:paraId="4D3986C1" w14:textId="77777777" w:rsidR="00B249BB" w:rsidRDefault="00444B5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(USD) </w:t>
            </w:r>
          </w:p>
        </w:tc>
      </w:tr>
      <w:tr w:rsidR="00B249BB" w14:paraId="0078AF04" w14:textId="77777777">
        <w:trPr>
          <w:trHeight w:val="372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138E3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04392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Exhibition booth*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CE91E" w14:textId="77777777" w:rsidR="00B249BB" w:rsidRDefault="00444B5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1,360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7FCC3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1,700</w:t>
            </w:r>
          </w:p>
        </w:tc>
      </w:tr>
      <w:tr w:rsidR="00B249BB" w14:paraId="30218BD9" w14:textId="77777777">
        <w:trPr>
          <w:trHeight w:val="368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EEEB1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7C5A7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back cover/Colored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69CB4" w14:textId="77777777" w:rsidR="00B249BB" w:rsidRDefault="00444B5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1,760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67F62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2,200</w:t>
            </w:r>
          </w:p>
        </w:tc>
      </w:tr>
      <w:tr w:rsidR="00B249BB" w14:paraId="0738C531" w14:textId="77777777">
        <w:trPr>
          <w:trHeight w:val="372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ED4FC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D7028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first two pages/Colored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4999A" w14:textId="77777777" w:rsidR="00B249BB" w:rsidRDefault="00444B5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1,600/each page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59884" w14:textId="77777777" w:rsidR="00B249BB" w:rsidRDefault="00444B5A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2000/each page</w:t>
            </w:r>
          </w:p>
        </w:tc>
      </w:tr>
      <w:tr w:rsidR="00B249BB" w14:paraId="1A11AA8A" w14:textId="77777777">
        <w:trPr>
          <w:trHeight w:val="368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195FC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3AC53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book last two pages/Colored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6ECCD" w14:textId="77777777" w:rsidR="00B249BB" w:rsidRDefault="00444B5A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1,440/each page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77007" w14:textId="77777777" w:rsidR="00B249BB" w:rsidRDefault="00444B5A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1800/each page</w:t>
            </w:r>
          </w:p>
        </w:tc>
      </w:tr>
      <w:tr w:rsidR="00B249BB" w14:paraId="16247391" w14:textId="77777777">
        <w:trPr>
          <w:trHeight w:val="372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83C7C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53E68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(full page)/Colored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80210" w14:textId="77777777" w:rsidR="00B249BB" w:rsidRDefault="00444B5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3D0F8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</w:tr>
      <w:tr w:rsidR="00B249BB" w14:paraId="48BD85AF" w14:textId="77777777">
        <w:trPr>
          <w:trHeight w:val="368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2415E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275C3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(half page)/Colored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C7FAC" w14:textId="41937A6B" w:rsidR="00B249BB" w:rsidRDefault="00444B5A" w:rsidP="00444B5A">
            <w:pPr>
              <w:tabs>
                <w:tab w:val="right" w:pos="2609"/>
              </w:tabs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560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ACE6A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700</w:t>
            </w:r>
          </w:p>
        </w:tc>
      </w:tr>
      <w:tr w:rsidR="00B249BB" w14:paraId="3251A25D" w14:textId="77777777">
        <w:trPr>
          <w:trHeight w:val="372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E67DD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3423C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(full page)/Black&amp;white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0AD11" w14:textId="77777777" w:rsidR="00B249BB" w:rsidRDefault="00444B5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6B00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900</w:t>
            </w:r>
          </w:p>
        </w:tc>
      </w:tr>
      <w:tr w:rsidR="00B249BB" w14:paraId="59C6CC4D" w14:textId="77777777">
        <w:trPr>
          <w:trHeight w:val="368"/>
        </w:trPr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E8894" w14:textId="77777777" w:rsidR="00B249BB" w:rsidRDefault="00444B5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A517D" w14:textId="77777777" w:rsidR="00B249BB" w:rsidRDefault="00444B5A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Inside program book (half page)/Black&amp;white 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4D2F9" w14:textId="77777777" w:rsidR="00B249BB" w:rsidRDefault="00444B5A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400 </w:t>
            </w:r>
          </w:p>
        </w:tc>
        <w:tc>
          <w:tcPr>
            <w:tcW w:w="2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E6008" w14:textId="77777777" w:rsidR="00B249BB" w:rsidRDefault="00444B5A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</w:tr>
      <w:tr w:rsidR="00B249BB" w14:paraId="531F93DD" w14:textId="77777777">
        <w:trPr>
          <w:trHeight w:val="372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8850F" w14:textId="77777777" w:rsidR="00B249BB" w:rsidRDefault="00444B5A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amount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8356592" w14:textId="77777777" w:rsidR="00B249BB" w:rsidRDefault="00444B5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USD </w:t>
            </w:r>
          </w:p>
        </w:tc>
        <w:tc>
          <w:tcPr>
            <w:tcW w:w="529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38652B5" w14:textId="77777777" w:rsidR="00B249BB" w:rsidRDefault="00B249BB"/>
        </w:tc>
      </w:tr>
    </w:tbl>
    <w:p w14:paraId="7D786245" w14:textId="77777777" w:rsidR="00B249BB" w:rsidRDefault="00444B5A">
      <w:pPr>
        <w:spacing w:after="221"/>
        <w:ind w:left="284" w:right="97" w:hanging="10"/>
      </w:pPr>
      <w:r>
        <w:rPr>
          <w:rFonts w:ascii="Times New Roman" w:eastAsia="Times New Roman" w:hAnsi="Times New Roman" w:cs="Times New Roman"/>
        </w:rPr>
        <w:t xml:space="preserve">* Free advertisement in the program book (half page, colored) will be provided for exhibition-on-site companies.  </w:t>
      </w:r>
    </w:p>
    <w:p w14:paraId="0E5EDADE" w14:textId="3E90B681" w:rsidR="00B249BB" w:rsidRDefault="00444B5A">
      <w:pPr>
        <w:spacing w:after="0"/>
        <w:ind w:left="284" w:right="97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Times New Roman" w:eastAsia="Times New Roman" w:hAnsi="Times New Roman" w:cs="Times New Roman"/>
        </w:rPr>
        <w:t xml:space="preserve"> Please note the deadline for each item is September </w:t>
      </w:r>
      <w:r w:rsidR="00101B4D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, 20</w:t>
      </w:r>
      <w:r w:rsidR="004E13D3" w:rsidRPr="004E13D3">
        <w:rPr>
          <w:rFonts w:ascii="Times New Roman" w:eastAsiaTheme="minorEastAsia" w:hAnsi="Times New Roman" w:cs="Times New Roman"/>
        </w:rPr>
        <w:t>2</w:t>
      </w:r>
      <w:r w:rsidR="00101B4D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All the advertising information also needs to be sent to Conference Secretariat by the deadline. </w:t>
      </w:r>
    </w:p>
    <w:tbl>
      <w:tblPr>
        <w:tblStyle w:val="TableGrid"/>
        <w:tblW w:w="10779" w:type="dxa"/>
        <w:tblInd w:w="4" w:type="dxa"/>
        <w:tblCellMar>
          <w:top w:w="9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300"/>
        <w:gridCol w:w="3797"/>
        <w:gridCol w:w="853"/>
        <w:gridCol w:w="3829"/>
      </w:tblGrid>
      <w:tr w:rsidR="00B249BB" w14:paraId="08432D53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F3C68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Company name </w:t>
            </w:r>
          </w:p>
        </w:tc>
        <w:tc>
          <w:tcPr>
            <w:tcW w:w="8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D3FBE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249BB" w14:paraId="4ABD39CD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E7FB4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8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5D8DB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9BB" w14:paraId="7938C775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F4B0F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Telephone </w:t>
            </w:r>
          </w:p>
        </w:tc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F5344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A4938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Fax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7CA4D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9BB" w14:paraId="44599682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8CB64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person </w:t>
            </w:r>
          </w:p>
        </w:tc>
        <w:tc>
          <w:tcPr>
            <w:tcW w:w="3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F86C9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27D20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Title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6FFA1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9BB" w14:paraId="1EF26BCB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FDCF5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address </w:t>
            </w:r>
          </w:p>
        </w:tc>
        <w:tc>
          <w:tcPr>
            <w:tcW w:w="8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C73C6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9BB" w14:paraId="02F1C14A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DFDC5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Company website </w:t>
            </w:r>
          </w:p>
        </w:tc>
        <w:tc>
          <w:tcPr>
            <w:tcW w:w="8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D6327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9BB" w14:paraId="30711B3B" w14:textId="77777777" w:rsidTr="003A387D">
        <w:trPr>
          <w:trHeight w:val="20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0D993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amount </w:t>
            </w:r>
          </w:p>
        </w:tc>
        <w:tc>
          <w:tcPr>
            <w:tcW w:w="8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79DE4" w14:textId="77777777" w:rsidR="00B249BB" w:rsidRDefault="00444B5A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USD                           </w:t>
            </w:r>
          </w:p>
        </w:tc>
      </w:tr>
    </w:tbl>
    <w:p w14:paraId="7E2E7362" w14:textId="77777777" w:rsidR="00B249BB" w:rsidRDefault="00444B5A">
      <w:pPr>
        <w:spacing w:after="0"/>
        <w:ind w:left="289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tbl>
      <w:tblPr>
        <w:tblStyle w:val="TableGrid"/>
        <w:tblW w:w="10779" w:type="dxa"/>
        <w:tblInd w:w="4" w:type="dxa"/>
        <w:tblCellMar>
          <w:top w:w="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3689"/>
        <w:gridCol w:w="1561"/>
        <w:gridCol w:w="3261"/>
      </w:tblGrid>
      <w:tr w:rsidR="00B249BB" w14:paraId="6BBE49D5" w14:textId="77777777">
        <w:trPr>
          <w:trHeight w:val="285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70D6558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Remittance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51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7F5CCCB" w14:textId="77777777" w:rsidR="00B249BB" w:rsidRDefault="00B249BB"/>
        </w:tc>
      </w:tr>
      <w:tr w:rsidR="00B249BB" w14:paraId="0E47E334" w14:textId="77777777">
        <w:trPr>
          <w:trHeight w:val="28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35228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Bank </w:t>
            </w:r>
          </w:p>
        </w:tc>
        <w:tc>
          <w:tcPr>
            <w:tcW w:w="8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9CB6B" w14:textId="77777777" w:rsidR="00A55EB9" w:rsidRPr="00CA2108" w:rsidRDefault="00A55EB9" w:rsidP="00A55EB9">
            <w:pPr>
              <w:spacing w:after="0"/>
              <w:ind w:left="4"/>
              <w:rPr>
                <w:rFonts w:ascii="Times New Roman" w:eastAsia="Times New Roman" w:hAnsi="Times New Roman" w:cs="Times New Roman"/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 xml:space="preserve">MEGA INTERNATIONAL COMMERCIAL BANK CO., LTD. </w:t>
            </w:r>
          </w:p>
          <w:p w14:paraId="2C13CA62" w14:textId="34DDAAB4" w:rsidR="00B249BB" w:rsidRPr="00CA2108" w:rsidRDefault="00A55EB9" w:rsidP="00A55EB9">
            <w:pPr>
              <w:spacing w:after="0"/>
              <w:ind w:left="4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>EAST TAINAN BRANCH</w:t>
            </w:r>
            <w:r w:rsidR="00444B5A" w:rsidRPr="00CA210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B249BB" w14:paraId="3CDDA694" w14:textId="77777777">
        <w:trPr>
          <w:trHeight w:val="32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EDF2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8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C55A0" w14:textId="38D072BA" w:rsidR="00B249BB" w:rsidRPr="00CA2108" w:rsidRDefault="00A55EB9">
            <w:pPr>
              <w:spacing w:after="0"/>
              <w:ind w:left="4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>NO.225 SEC.1 , CHANG-JUNG RD., EAST DIST .,TAINAN 701-43 TAIWAN (R.O.C)</w:t>
            </w:r>
          </w:p>
        </w:tc>
      </w:tr>
      <w:tr w:rsidR="00B249BB" w14:paraId="71B1B3B5" w14:textId="77777777">
        <w:trPr>
          <w:trHeight w:val="28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C523C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Swift BIC Code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B92CC" w14:textId="77777777" w:rsidR="00B249BB" w:rsidRPr="00CA2108" w:rsidRDefault="00444B5A">
            <w:pPr>
              <w:spacing w:after="0"/>
              <w:ind w:left="4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 xml:space="preserve">ICBCTWTP065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B957D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Bank Tel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2E681" w14:textId="77777777" w:rsidR="00B249BB" w:rsidRPr="00CA2108" w:rsidRDefault="00444B5A">
            <w:pPr>
              <w:spacing w:after="0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 xml:space="preserve">+886-6-238-1611 </w:t>
            </w:r>
          </w:p>
        </w:tc>
      </w:tr>
      <w:tr w:rsidR="00B249BB" w14:paraId="3282DB05" w14:textId="77777777">
        <w:trPr>
          <w:trHeight w:val="284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82695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Account No.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CF778" w14:textId="77777777" w:rsidR="00B249BB" w:rsidRPr="00CA2108" w:rsidRDefault="00444B5A">
            <w:pPr>
              <w:spacing w:after="0"/>
              <w:ind w:left="4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 xml:space="preserve">065-09-01293-5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EB286" w14:textId="77777777" w:rsidR="00B249BB" w:rsidRDefault="00444B5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 Fax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3A94E" w14:textId="77777777" w:rsidR="00B249BB" w:rsidRPr="00CA2108" w:rsidRDefault="00444B5A">
            <w:pPr>
              <w:spacing w:after="0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 xml:space="preserve">+886-6-236-2401 </w:t>
            </w:r>
          </w:p>
        </w:tc>
      </w:tr>
      <w:tr w:rsidR="00B249BB" w14:paraId="647DC8EF" w14:textId="77777777">
        <w:trPr>
          <w:trHeight w:val="288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925CE" w14:textId="77777777" w:rsidR="00B249BB" w:rsidRDefault="00444B5A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A/C Name </w:t>
            </w:r>
          </w:p>
        </w:tc>
        <w:tc>
          <w:tcPr>
            <w:tcW w:w="8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C4B9F" w14:textId="2BDB844F" w:rsidR="00B249BB" w:rsidRPr="00CA2108" w:rsidRDefault="00490BA1" w:rsidP="00A55EB9">
            <w:pPr>
              <w:spacing w:after="0"/>
              <w:ind w:left="4"/>
              <w:rPr>
                <w:szCs w:val="20"/>
              </w:rPr>
            </w:pPr>
            <w:r w:rsidRPr="00CA2108">
              <w:rPr>
                <w:rFonts w:ascii="Times New Roman" w:eastAsia="Times New Roman" w:hAnsi="Times New Roman" w:cs="Times New Roman"/>
                <w:szCs w:val="20"/>
              </w:rPr>
              <w:t>TAIWAN ASSOCIATION FOR COATING AND THIN FILM TECHNOLOGY</w:t>
            </w:r>
            <w:r w:rsidR="00444B5A" w:rsidRPr="00CA2108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</w:tbl>
    <w:p w14:paraId="4F6989E2" w14:textId="77777777" w:rsidR="00DD610F" w:rsidRPr="00CA2108" w:rsidRDefault="00DD610F" w:rsidP="00CA2108">
      <w:pPr>
        <w:spacing w:after="0"/>
        <w:rPr>
          <w:rFonts w:eastAsiaTheme="minorEastAsia"/>
        </w:rPr>
      </w:pPr>
    </w:p>
    <w:tbl>
      <w:tblPr>
        <w:tblStyle w:val="TableGrid"/>
        <w:tblW w:w="10765" w:type="dxa"/>
        <w:tblInd w:w="4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65"/>
      </w:tblGrid>
      <w:tr w:rsidR="00CA2108" w14:paraId="30396F85" w14:textId="77777777" w:rsidTr="00DD610F">
        <w:trPr>
          <w:trHeight w:val="50"/>
        </w:trPr>
        <w:tc>
          <w:tcPr>
            <w:tcW w:w="10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54A89" w14:textId="13CA5093" w:rsidR="00CA2108" w:rsidRDefault="00CA2108" w:rsidP="00CA21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 contact us if you have any questions.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CA2108" w14:paraId="0B8078FC" w14:textId="77777777" w:rsidTr="00DD610F">
        <w:trPr>
          <w:trHeight w:val="1436"/>
        </w:trPr>
        <w:tc>
          <w:tcPr>
            <w:tcW w:w="10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8B01C" w14:textId="7C80AF84" w:rsidR="00CA2108" w:rsidRDefault="00CA2108" w:rsidP="00CA210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</w:t>
            </w:r>
            <w:r>
              <w:rPr>
                <w:rFonts w:ascii="Times New Roman" w:eastAsia="Times New Roman" w:hAnsi="Times New Roman" w:cs="Times New Roman" w:hint="cs"/>
                <w:b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ueh-Ting (Tim) Shih </w:t>
            </w:r>
          </w:p>
          <w:p w14:paraId="15C8F9C4" w14:textId="7CD764FD" w:rsidR="00CA2108" w:rsidRDefault="00CA2108" w:rsidP="00CA21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3A387D">
              <w:rPr>
                <w:rFonts w:ascii="Times New Roman" w:eastAsia="Times New Roman" w:hAnsi="Times New Roman" w:cs="Times New Roman"/>
                <w:sz w:val="20"/>
              </w:rPr>
              <w:t>ACT</w:t>
            </w:r>
            <w:r w:rsidRPr="004E13D3">
              <w:rPr>
                <w:rFonts w:ascii="Times New Roman" w:eastAsia="Times New Roman" w:hAnsi="Times New Roman" w:cs="Times New Roman"/>
                <w:sz w:val="20"/>
              </w:rPr>
              <w:t xml:space="preserve"> 20</w:t>
            </w:r>
            <w:r w:rsidRPr="004E13D3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 w:rsidR="00101B4D"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3A387D">
              <w:rPr>
                <w:rFonts w:ascii="Times New Roman" w:eastAsia="Times New Roman" w:hAnsi="Times New Roman" w:cs="Times New Roman"/>
                <w:sz w:val="20"/>
              </w:rPr>
              <w:t xml:space="preserve"> exclusive committee</w:t>
            </w:r>
          </w:p>
          <w:p w14:paraId="3E203CC2" w14:textId="6228D5F3" w:rsidR="00CA2108" w:rsidRPr="003A387D" w:rsidRDefault="00CA2108" w:rsidP="00CA21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Professor</w:t>
            </w:r>
          </w:p>
          <w:p w14:paraId="06E35184" w14:textId="6B50343C" w:rsidR="00CA2108" w:rsidRPr="003A387D" w:rsidRDefault="00CA2108" w:rsidP="00CA2108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3A387D">
              <w:rPr>
                <w:rFonts w:ascii="Times New Roman" w:eastAsia="Times New Roman" w:hAnsi="Times New Roman" w:cs="Times New Roman"/>
                <w:sz w:val="20"/>
              </w:rPr>
              <w:t>Department of Materials and Mineral Resources Engineering, National Taipei University of Technology, 1, Sec. 3, Zhongxiao E. Rd., Taipei 106, Taiwan</w:t>
            </w:r>
          </w:p>
          <w:p w14:paraId="3F841993" w14:textId="7C3E44DB" w:rsidR="00CA2108" w:rsidRDefault="00CA2108" w:rsidP="00CA2108">
            <w:pPr>
              <w:spacing w:after="39" w:line="236" w:lineRule="auto"/>
              <w:ind w:right="18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Tel: +886-2-27712171 ext.2723 </w:t>
            </w:r>
          </w:p>
          <w:p w14:paraId="49D6053A" w14:textId="2677FDA3" w:rsidR="00CA2108" w:rsidRPr="00CA2108" w:rsidRDefault="00CA2108" w:rsidP="00CA2108">
            <w:pPr>
              <w:spacing w:after="0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E-mail: </w:t>
            </w:r>
            <w:r w:rsidRPr="004E13D3">
              <w:rPr>
                <w:rFonts w:ascii="Times New Roman" w:eastAsia="Times New Roman" w:hAnsi="Times New Roman" w:cs="Times New Roman"/>
                <w:sz w:val="20"/>
              </w:rPr>
              <w:t>y</w:t>
            </w:r>
            <w:r w:rsidRPr="004E13D3">
              <w:rPr>
                <w:rFonts w:ascii="Times New Roman" w:hAnsi="Times New Roman" w:cs="Times New Roman"/>
                <w:sz w:val="20"/>
              </w:rPr>
              <w:t>tshih@mail.ntut.edu.tw</w:t>
            </w:r>
          </w:p>
        </w:tc>
      </w:tr>
    </w:tbl>
    <w:p w14:paraId="650FAD7E" w14:textId="3506A868" w:rsidR="00B249BB" w:rsidRPr="00CA2108" w:rsidRDefault="00B249BB" w:rsidP="00CA2108">
      <w:pPr>
        <w:spacing w:after="536"/>
        <w:rPr>
          <w:rFonts w:eastAsiaTheme="minorEastAsia"/>
        </w:rPr>
      </w:pPr>
    </w:p>
    <w:sectPr w:rsidR="00B249BB" w:rsidRPr="00CA2108">
      <w:pgSz w:w="11908" w:h="16836"/>
      <w:pgMar w:top="955" w:right="528" w:bottom="990" w:left="5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F901" w14:textId="77777777" w:rsidR="00552377" w:rsidRDefault="00552377" w:rsidP="003D22B9">
      <w:pPr>
        <w:spacing w:after="0" w:line="240" w:lineRule="auto"/>
      </w:pPr>
      <w:r>
        <w:separator/>
      </w:r>
    </w:p>
  </w:endnote>
  <w:endnote w:type="continuationSeparator" w:id="0">
    <w:p w14:paraId="682162EF" w14:textId="77777777" w:rsidR="00552377" w:rsidRDefault="00552377" w:rsidP="003D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58AB" w14:textId="77777777" w:rsidR="00552377" w:rsidRDefault="00552377" w:rsidP="003D22B9">
      <w:pPr>
        <w:spacing w:after="0" w:line="240" w:lineRule="auto"/>
      </w:pPr>
      <w:r>
        <w:separator/>
      </w:r>
    </w:p>
  </w:footnote>
  <w:footnote w:type="continuationSeparator" w:id="0">
    <w:p w14:paraId="727199D6" w14:textId="77777777" w:rsidR="00552377" w:rsidRDefault="00552377" w:rsidP="003D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39F"/>
    <w:multiLevelType w:val="hybridMultilevel"/>
    <w:tmpl w:val="CF3823AA"/>
    <w:lvl w:ilvl="0" w:tplc="8840842A">
      <w:start w:val="1"/>
      <w:numFmt w:val="upp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03ABA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26404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A058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4D02E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68550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EE8E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E2D38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8460A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67353"/>
    <w:multiLevelType w:val="hybridMultilevel"/>
    <w:tmpl w:val="3420F648"/>
    <w:lvl w:ilvl="0" w:tplc="CDF6E9BE">
      <w:start w:val="2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AD2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EA48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43A8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C1E5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01EB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2552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4BCD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ABF9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BB"/>
    <w:rsid w:val="000023F2"/>
    <w:rsid w:val="00101B4D"/>
    <w:rsid w:val="00192239"/>
    <w:rsid w:val="001F4F0F"/>
    <w:rsid w:val="003A387D"/>
    <w:rsid w:val="003D22B9"/>
    <w:rsid w:val="00444B5A"/>
    <w:rsid w:val="00490BA1"/>
    <w:rsid w:val="004E13D3"/>
    <w:rsid w:val="00552377"/>
    <w:rsid w:val="006A5D1A"/>
    <w:rsid w:val="0081760E"/>
    <w:rsid w:val="00A55EB9"/>
    <w:rsid w:val="00A93463"/>
    <w:rsid w:val="00B249BB"/>
    <w:rsid w:val="00CA2108"/>
    <w:rsid w:val="00CC7C5A"/>
    <w:rsid w:val="00DD610F"/>
    <w:rsid w:val="00EA5008"/>
    <w:rsid w:val="00EE58BC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38C13"/>
  <w15:docId w15:val="{5E38EBF5-B688-4DEC-B31D-FCAB81C7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2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2B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2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2B9"/>
    <w:rPr>
      <w:rFonts w:ascii="Calibri" w:eastAsia="Calibri" w:hAnsi="Calibri" w:cs="Calibri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3A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2889</Characters>
  <Application>Microsoft Office Word</Application>
  <DocSecurity>0</DocSecurity>
  <Lines>160</Lines>
  <Paragraphs>135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研討會贊助辦法</dc:title>
  <dc:subject/>
  <dc:creator>sf</dc:creator>
  <cp:keywords/>
  <cp:lastModifiedBy>施岳廷</cp:lastModifiedBy>
  <cp:revision>16</cp:revision>
  <dcterms:created xsi:type="dcterms:W3CDTF">2019-01-03T07:57:00Z</dcterms:created>
  <dcterms:modified xsi:type="dcterms:W3CDTF">2024-12-17T05:41:00Z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57f3f3cf9b90e8ada511ed57546e59a1576dfe0f4854a38caf4f99c854249f5c</vt:lpwstr>
  </property>
</Properties>
</file>